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A816" w14:textId="77777777" w:rsidR="002913A3" w:rsidRPr="00C20513" w:rsidRDefault="002913A3" w:rsidP="002913A3">
      <w:pPr>
        <w:jc w:val="center"/>
        <w:rPr>
          <w:b/>
          <w:sz w:val="32"/>
          <w:szCs w:val="32"/>
          <w:u w:val="single"/>
        </w:rPr>
      </w:pPr>
      <w:r w:rsidRPr="00C20513">
        <w:rPr>
          <w:b/>
          <w:sz w:val="32"/>
          <w:szCs w:val="32"/>
          <w:u w:val="single"/>
        </w:rPr>
        <w:t>Klauzula informacyjna</w:t>
      </w:r>
    </w:p>
    <w:p w14:paraId="6C023A0B" w14:textId="77777777" w:rsidR="002913A3" w:rsidRPr="00C20513" w:rsidRDefault="002913A3" w:rsidP="002913A3">
      <w:pPr>
        <w:jc w:val="center"/>
        <w:rPr>
          <w:sz w:val="32"/>
          <w:szCs w:val="32"/>
        </w:rPr>
      </w:pPr>
      <w:r w:rsidRPr="00C20513">
        <w:rPr>
          <w:b/>
          <w:sz w:val="32"/>
          <w:szCs w:val="32"/>
          <w:u w:val="single"/>
        </w:rPr>
        <w:t xml:space="preserve"> w przypadku zbierania danych osobowych od osoby, której dane dotyczą</w:t>
      </w:r>
      <w:r w:rsidRPr="00C20513">
        <w:rPr>
          <w:sz w:val="32"/>
          <w:szCs w:val="32"/>
        </w:rPr>
        <w:t>.</w:t>
      </w:r>
    </w:p>
    <w:p w14:paraId="2C79A11F" w14:textId="77777777" w:rsidR="002913A3" w:rsidRPr="00C20513" w:rsidRDefault="002913A3" w:rsidP="002913A3">
      <w:pPr>
        <w:jc w:val="center"/>
        <w:rPr>
          <w:sz w:val="32"/>
          <w:szCs w:val="32"/>
        </w:rPr>
      </w:pPr>
    </w:p>
    <w:p w14:paraId="5126F61B" w14:textId="77777777" w:rsidR="002913A3" w:rsidRPr="00C20513" w:rsidRDefault="002913A3" w:rsidP="002913A3">
      <w:pPr>
        <w:numPr>
          <w:ilvl w:val="0"/>
          <w:numId w:val="1"/>
        </w:numPr>
        <w:spacing w:line="276" w:lineRule="auto"/>
        <w:contextualSpacing/>
        <w:jc w:val="both"/>
        <w:rPr>
          <w:rFonts w:eastAsia="Calibri"/>
        </w:rPr>
      </w:pPr>
      <w:r w:rsidRPr="00C20513">
        <w:rPr>
          <w:rFonts w:eastAsia="Calibri"/>
        </w:rPr>
        <w:t>Administratorem danych, zwany dalej „AD”, jest :</w:t>
      </w:r>
    </w:p>
    <w:p w14:paraId="5EBC4D76" w14:textId="77777777" w:rsidR="002913A3" w:rsidRPr="00C20513" w:rsidRDefault="002913A3" w:rsidP="002913A3">
      <w:pPr>
        <w:spacing w:line="276" w:lineRule="auto"/>
        <w:ind w:right="-426"/>
        <w:rPr>
          <w:b/>
          <w:i/>
        </w:rPr>
      </w:pPr>
      <w:r w:rsidRPr="00C20513">
        <w:t xml:space="preserve">Pełna nazwa : </w:t>
      </w:r>
      <w:r w:rsidRPr="00C20513">
        <w:rPr>
          <w:b/>
          <w:i/>
        </w:rPr>
        <w:t>Zakład Budżetowy Gospodarki Komunalnej i Mieszkaniowej Gminy Bartoszyce</w:t>
      </w:r>
    </w:p>
    <w:p w14:paraId="78F49808" w14:textId="77777777" w:rsidR="00BD3C83" w:rsidRPr="00C20513" w:rsidRDefault="00BD3C83" w:rsidP="002913A3">
      <w:pPr>
        <w:spacing w:line="276" w:lineRule="auto"/>
        <w:ind w:right="-426"/>
        <w:rPr>
          <w:b/>
          <w:i/>
        </w:rPr>
      </w:pPr>
      <w:r w:rsidRPr="00C20513">
        <w:rPr>
          <w:b/>
          <w:i/>
        </w:rPr>
        <w:t xml:space="preserve">     </w:t>
      </w:r>
      <w:r w:rsidR="00352B8D" w:rsidRPr="00C20513">
        <w:rPr>
          <w:b/>
          <w:i/>
        </w:rPr>
        <w:t xml:space="preserve">                reprezentowany </w:t>
      </w:r>
      <w:r w:rsidRPr="00C20513">
        <w:rPr>
          <w:b/>
          <w:i/>
        </w:rPr>
        <w:t xml:space="preserve">przez  </w:t>
      </w:r>
      <w:r w:rsidR="004B5B2B" w:rsidRPr="00C20513">
        <w:rPr>
          <w:b/>
          <w:i/>
        </w:rPr>
        <w:t xml:space="preserve">Edwarda </w:t>
      </w:r>
      <w:proofErr w:type="spellStart"/>
      <w:r w:rsidR="004B5B2B" w:rsidRPr="00C20513">
        <w:rPr>
          <w:b/>
          <w:i/>
        </w:rPr>
        <w:t>Niebrzydowskiego</w:t>
      </w:r>
      <w:proofErr w:type="spellEnd"/>
      <w:r w:rsidRPr="00C20513">
        <w:rPr>
          <w:b/>
          <w:i/>
        </w:rPr>
        <w:t xml:space="preserve"> </w:t>
      </w:r>
      <w:r w:rsidR="009E6571" w:rsidRPr="00C20513">
        <w:rPr>
          <w:b/>
          <w:i/>
        </w:rPr>
        <w:t>–</w:t>
      </w:r>
      <w:r w:rsidRPr="00C20513">
        <w:rPr>
          <w:b/>
          <w:i/>
        </w:rPr>
        <w:t xml:space="preserve"> </w:t>
      </w:r>
      <w:r w:rsidR="009E6571" w:rsidRPr="00C20513">
        <w:rPr>
          <w:b/>
          <w:i/>
        </w:rPr>
        <w:t xml:space="preserve"> </w:t>
      </w:r>
      <w:r w:rsidRPr="00C20513">
        <w:rPr>
          <w:b/>
          <w:i/>
        </w:rPr>
        <w:t>Dyrektor</w:t>
      </w:r>
    </w:p>
    <w:p w14:paraId="5A7967E3" w14:textId="77777777" w:rsidR="002913A3" w:rsidRPr="00C20513" w:rsidRDefault="002913A3" w:rsidP="002913A3">
      <w:pPr>
        <w:spacing w:line="276" w:lineRule="auto"/>
      </w:pPr>
      <w:r w:rsidRPr="00C20513">
        <w:t xml:space="preserve">Adres siedziby : </w:t>
      </w:r>
      <w:r w:rsidRPr="00C20513">
        <w:rPr>
          <w:b/>
          <w:i/>
        </w:rPr>
        <w:t>Sędławki 4 , 11-200 Bartoszyce</w:t>
      </w:r>
    </w:p>
    <w:p w14:paraId="7E934867" w14:textId="77777777" w:rsidR="002913A3" w:rsidRPr="00C20513" w:rsidRDefault="002913A3" w:rsidP="002913A3">
      <w:pPr>
        <w:spacing w:line="276" w:lineRule="auto"/>
        <w:rPr>
          <w:lang w:val="it-IT"/>
        </w:rPr>
      </w:pPr>
      <w:r w:rsidRPr="00C20513">
        <w:rPr>
          <w:lang w:val="it-IT"/>
        </w:rPr>
        <w:t xml:space="preserve">NIP, </w:t>
      </w:r>
      <w:r w:rsidRPr="00C20513">
        <w:rPr>
          <w:strike/>
          <w:lang w:val="it-IT"/>
        </w:rPr>
        <w:t>KRS,</w:t>
      </w:r>
      <w:r w:rsidRPr="00C20513">
        <w:rPr>
          <w:lang w:val="it-IT"/>
        </w:rPr>
        <w:t xml:space="preserve">:         </w:t>
      </w:r>
      <w:r w:rsidRPr="00C20513">
        <w:rPr>
          <w:b/>
          <w:i/>
          <w:lang w:val="it-IT"/>
        </w:rPr>
        <w:t>743-197-06-69</w:t>
      </w:r>
    </w:p>
    <w:p w14:paraId="734D888F" w14:textId="6563D9C6" w:rsidR="002913A3" w:rsidRPr="00C20513" w:rsidRDefault="002913A3" w:rsidP="002913A3">
      <w:pPr>
        <w:spacing w:line="276" w:lineRule="auto"/>
        <w:rPr>
          <w:b/>
          <w:i/>
          <w:lang w:val="it-IT"/>
        </w:rPr>
      </w:pPr>
      <w:r w:rsidRPr="00C20513">
        <w:rPr>
          <w:lang w:val="it-IT"/>
        </w:rPr>
        <w:t xml:space="preserve">Telefon, e-mail :  </w:t>
      </w:r>
      <w:r w:rsidRPr="00C20513">
        <w:rPr>
          <w:b/>
          <w:i/>
          <w:lang w:val="it-IT"/>
        </w:rPr>
        <w:t xml:space="preserve">89 762-64-01,  89 762-64-02,  </w:t>
      </w:r>
      <w:r w:rsidR="00C20513" w:rsidRPr="00C20513">
        <w:rPr>
          <w:b/>
          <w:i/>
          <w:lang w:val="it-IT"/>
        </w:rPr>
        <w:t>biuro@zbgkim.pl</w:t>
      </w:r>
    </w:p>
    <w:p w14:paraId="007CBA95" w14:textId="77777777" w:rsidR="002913A3" w:rsidRPr="00C20513" w:rsidRDefault="00D30B46" w:rsidP="002913A3">
      <w:pPr>
        <w:numPr>
          <w:ilvl w:val="0"/>
          <w:numId w:val="1"/>
        </w:numPr>
        <w:spacing w:line="276" w:lineRule="auto"/>
        <w:contextualSpacing/>
        <w:rPr>
          <w:rFonts w:eastAsia="Calibri"/>
        </w:rPr>
      </w:pPr>
      <w:r w:rsidRPr="00C20513">
        <w:rPr>
          <w:rFonts w:eastAsia="Calibri"/>
        </w:rPr>
        <w:t>Dane  i k</w:t>
      </w:r>
      <w:r w:rsidR="00BD3C83" w:rsidRPr="00C20513">
        <w:rPr>
          <w:rFonts w:eastAsia="Calibri"/>
        </w:rPr>
        <w:t xml:space="preserve">ontakt do </w:t>
      </w:r>
      <w:r w:rsidR="00BD3C83" w:rsidRPr="00C20513">
        <w:rPr>
          <w:rFonts w:eastAsia="Calibri"/>
          <w:b/>
        </w:rPr>
        <w:t>Inspektora</w:t>
      </w:r>
      <w:r w:rsidR="002913A3" w:rsidRPr="00C20513">
        <w:rPr>
          <w:rFonts w:eastAsia="Calibri"/>
        </w:rPr>
        <w:t xml:space="preserve"> ochrony danyc</w:t>
      </w:r>
      <w:r w:rsidR="00BD3C83" w:rsidRPr="00C20513">
        <w:rPr>
          <w:rFonts w:eastAsia="Calibri"/>
        </w:rPr>
        <w:t>h osobowych</w:t>
      </w:r>
      <w:r w:rsidR="002913A3" w:rsidRPr="00C20513">
        <w:rPr>
          <w:rFonts w:eastAsia="Calibri"/>
        </w:rPr>
        <w:t>:</w:t>
      </w:r>
    </w:p>
    <w:p w14:paraId="4C0E9782" w14:textId="77777777" w:rsidR="00D30B46" w:rsidRPr="00C20513" w:rsidRDefault="00D30B46" w:rsidP="00D30B46">
      <w:pPr>
        <w:spacing w:line="276" w:lineRule="auto"/>
        <w:ind w:left="360"/>
        <w:contextualSpacing/>
        <w:rPr>
          <w:rFonts w:eastAsia="Calibri"/>
          <w:b/>
          <w:lang w:val="en-US"/>
        </w:rPr>
      </w:pPr>
      <w:r w:rsidRPr="00C20513">
        <w:rPr>
          <w:rFonts w:eastAsia="Calibri"/>
          <w:b/>
          <w:lang w:val="en-US"/>
        </w:rPr>
        <w:t xml:space="preserve">Mateusz Szenbek </w:t>
      </w:r>
    </w:p>
    <w:p w14:paraId="66D7249A" w14:textId="7E7F2E2D" w:rsidR="002913A3" w:rsidRPr="00C20513" w:rsidRDefault="00BD3C83" w:rsidP="002913A3">
      <w:pPr>
        <w:spacing w:line="276" w:lineRule="auto"/>
        <w:rPr>
          <w:rStyle w:val="Hipercze"/>
          <w:b/>
          <w:lang w:val="en-US"/>
        </w:rPr>
      </w:pPr>
      <w:r w:rsidRPr="00C20513">
        <w:rPr>
          <w:lang w:val="en-US"/>
        </w:rPr>
        <w:t xml:space="preserve">      </w:t>
      </w:r>
      <w:r w:rsidR="002913A3" w:rsidRPr="00C20513">
        <w:rPr>
          <w:lang w:val="en-US"/>
        </w:rPr>
        <w:t xml:space="preserve">e-mail : </w:t>
      </w:r>
      <w:r w:rsidR="00C20513" w:rsidRPr="00C20513">
        <w:t>inspektorochronydanych@bezpiecznedane24.pl</w:t>
      </w:r>
    </w:p>
    <w:p w14:paraId="66A40D19" w14:textId="77777777" w:rsidR="002913A3" w:rsidRPr="00C20513" w:rsidRDefault="002913A3" w:rsidP="002913A3">
      <w:pPr>
        <w:numPr>
          <w:ilvl w:val="0"/>
          <w:numId w:val="1"/>
        </w:numPr>
        <w:spacing w:line="276" w:lineRule="auto"/>
        <w:contextualSpacing/>
        <w:jc w:val="both"/>
        <w:rPr>
          <w:rFonts w:eastAsia="Calibri"/>
        </w:rPr>
      </w:pPr>
      <w:r w:rsidRPr="00C20513">
        <w:rPr>
          <w:rFonts w:eastAsia="Calibri"/>
        </w:rPr>
        <w:t>AD przetwarza dane osobowe na podstawie :</w:t>
      </w:r>
    </w:p>
    <w:p w14:paraId="3E975A2A" w14:textId="77777777" w:rsidR="00FB7058" w:rsidRPr="00C20513" w:rsidRDefault="002913A3" w:rsidP="002913A3">
      <w:pPr>
        <w:spacing w:line="276" w:lineRule="auto"/>
        <w:ind w:right="-284"/>
        <w:jc w:val="both"/>
        <w:rPr>
          <w:b/>
          <w:i/>
        </w:rPr>
      </w:pPr>
      <w:r w:rsidRPr="00C20513">
        <w:rPr>
          <w:b/>
          <w:i/>
        </w:rPr>
        <w:t xml:space="preserve"> </w:t>
      </w:r>
      <w:r w:rsidR="00CB2FD6" w:rsidRPr="00C20513">
        <w:rPr>
          <w:b/>
          <w:i/>
          <w:spacing w:val="-10"/>
        </w:rPr>
        <w:t xml:space="preserve">Art. 6 ust. 1 lit. b ogólnego Rozporządzenia  Parlamentu Europejskiego i Rady (UE) 2016/679  z dnia 27 kwietnia 2016 r.  w sprawie ochrony osób fizycznych w związku z przetwarzaniem danych osobowych i w sprawie swobodnego przepływu takich danych oraz uchylenia dyrektywy 95/46/WE  i    </w:t>
      </w:r>
      <w:r w:rsidR="00CB2FD6" w:rsidRPr="00C20513">
        <w:rPr>
          <w:b/>
          <w:i/>
        </w:rPr>
        <w:t>a</w:t>
      </w:r>
      <w:r w:rsidRPr="00C20513">
        <w:rPr>
          <w:b/>
          <w:i/>
        </w:rPr>
        <w:t xml:space="preserve">rt. 6 ust. 2 ustawy z dn. 7 czerwca 2001 r. o zbiorowym zaopatrzeniu w wodę i zbiorowym  odprowadzaniu ścieków </w:t>
      </w:r>
      <w:r w:rsidR="00352B8D" w:rsidRPr="00C20513">
        <w:rPr>
          <w:b/>
          <w:i/>
        </w:rPr>
        <w:t>(</w:t>
      </w:r>
      <w:r w:rsidR="00352B8D" w:rsidRPr="00C20513">
        <w:rPr>
          <w:b/>
          <w:i/>
          <w:spacing w:val="-20"/>
        </w:rPr>
        <w:t xml:space="preserve">Dz. U. z 2018 r. poz. 1152)   </w:t>
      </w:r>
      <w:r w:rsidRPr="00C20513">
        <w:rPr>
          <w:b/>
          <w:i/>
        </w:rPr>
        <w:t>oraz §  12 Regulaminu dostarczania wody    i odprowadzania ścieków (</w:t>
      </w:r>
      <w:proofErr w:type="spellStart"/>
      <w:r w:rsidRPr="00C20513">
        <w:rPr>
          <w:b/>
          <w:i/>
        </w:rPr>
        <w:t>Dz.Urz</w:t>
      </w:r>
      <w:proofErr w:type="spellEnd"/>
      <w:r w:rsidRPr="00C20513">
        <w:rPr>
          <w:b/>
          <w:i/>
        </w:rPr>
        <w:t>. Woj. Warmińsko-Mazurskiego z 2006 r. Nr 83, poz. 1442 ze zm.).</w:t>
      </w:r>
    </w:p>
    <w:p w14:paraId="4F6ACE2E" w14:textId="77777777" w:rsidR="002913A3" w:rsidRPr="00C20513" w:rsidRDefault="002913A3" w:rsidP="002913A3">
      <w:pPr>
        <w:numPr>
          <w:ilvl w:val="0"/>
          <w:numId w:val="1"/>
        </w:numPr>
        <w:spacing w:line="276" w:lineRule="auto"/>
        <w:rPr>
          <w:rFonts w:eastAsia="Calibri"/>
        </w:rPr>
      </w:pPr>
      <w:r w:rsidRPr="00C20513">
        <w:rPr>
          <w:rFonts w:eastAsia="Calibri"/>
        </w:rPr>
        <w:t>AD przetwarza dane osobowe tylko i wyłącznie w celach :</w:t>
      </w:r>
    </w:p>
    <w:p w14:paraId="4F749B25" w14:textId="77777777" w:rsidR="00BD3C83" w:rsidRPr="00C20513" w:rsidRDefault="002913A3" w:rsidP="00BD3C83">
      <w:pPr>
        <w:spacing w:line="276" w:lineRule="auto"/>
        <w:ind w:right="-284"/>
        <w:jc w:val="both"/>
        <w:rPr>
          <w:b/>
          <w:i/>
        </w:rPr>
      </w:pPr>
      <w:r w:rsidRPr="00C20513">
        <w:rPr>
          <w:b/>
          <w:i/>
        </w:rPr>
        <w:t xml:space="preserve">    </w:t>
      </w:r>
      <w:r w:rsidR="00FB7058" w:rsidRPr="00C20513">
        <w:rPr>
          <w:b/>
          <w:i/>
        </w:rPr>
        <w:t xml:space="preserve"> </w:t>
      </w:r>
      <w:r w:rsidRPr="00C20513">
        <w:rPr>
          <w:b/>
          <w:i/>
        </w:rPr>
        <w:t xml:space="preserve">Realizacji zadania w zakresie wynikającym z </w:t>
      </w:r>
      <w:r w:rsidR="00BD3C83" w:rsidRPr="00C20513">
        <w:rPr>
          <w:b/>
          <w:i/>
        </w:rPr>
        <w:t xml:space="preserve">art. 6 ust. 2 ustawy z dn. 7 czerwca 2001 r. </w:t>
      </w:r>
    </w:p>
    <w:p w14:paraId="4770AB84" w14:textId="77777777" w:rsidR="00352B8D" w:rsidRPr="00C20513" w:rsidRDefault="00BD3C83" w:rsidP="00352B8D">
      <w:pPr>
        <w:spacing w:line="276" w:lineRule="auto"/>
        <w:ind w:right="-284"/>
        <w:jc w:val="both"/>
        <w:rPr>
          <w:b/>
          <w:i/>
          <w:spacing w:val="-20"/>
        </w:rPr>
      </w:pPr>
      <w:r w:rsidRPr="00C20513">
        <w:rPr>
          <w:b/>
          <w:i/>
        </w:rPr>
        <w:t xml:space="preserve">     o zbiorowym zaopatrzeniu w wodę i zbiorowym  odprowadzaniu ścieków </w:t>
      </w:r>
      <w:r w:rsidR="00352B8D" w:rsidRPr="00C20513">
        <w:rPr>
          <w:b/>
          <w:i/>
          <w:spacing w:val="-20"/>
        </w:rPr>
        <w:t xml:space="preserve">Dz. U. z 2018 r. </w:t>
      </w:r>
    </w:p>
    <w:p w14:paraId="4870AEF6" w14:textId="77777777" w:rsidR="00BD3C83" w:rsidRPr="00C20513" w:rsidRDefault="00352B8D" w:rsidP="00352B8D">
      <w:pPr>
        <w:spacing w:line="276" w:lineRule="auto"/>
        <w:ind w:right="-284"/>
        <w:jc w:val="both"/>
        <w:rPr>
          <w:b/>
          <w:i/>
        </w:rPr>
      </w:pPr>
      <w:r w:rsidRPr="00C20513">
        <w:rPr>
          <w:b/>
          <w:i/>
          <w:spacing w:val="-20"/>
        </w:rPr>
        <w:t xml:space="preserve">       poz. 1152)   </w:t>
      </w:r>
      <w:r w:rsidR="00BD3C83" w:rsidRPr="00C20513">
        <w:rPr>
          <w:b/>
          <w:i/>
        </w:rPr>
        <w:t xml:space="preserve"> oraz §  12 Regulaminu dostarczania wody    i odprowadzania ścieków       </w:t>
      </w:r>
    </w:p>
    <w:p w14:paraId="25F4DC33" w14:textId="77777777" w:rsidR="00BD3C83" w:rsidRPr="00C20513" w:rsidRDefault="00BD3C83" w:rsidP="00BD3C83">
      <w:pPr>
        <w:spacing w:line="276" w:lineRule="auto"/>
        <w:ind w:right="-284"/>
        <w:jc w:val="both"/>
        <w:rPr>
          <w:b/>
          <w:i/>
        </w:rPr>
      </w:pPr>
      <w:r w:rsidRPr="00C20513">
        <w:rPr>
          <w:b/>
          <w:i/>
        </w:rPr>
        <w:t xml:space="preserve">    (</w:t>
      </w:r>
      <w:proofErr w:type="spellStart"/>
      <w:r w:rsidRPr="00C20513">
        <w:rPr>
          <w:b/>
          <w:i/>
        </w:rPr>
        <w:t>Dz.Urz</w:t>
      </w:r>
      <w:proofErr w:type="spellEnd"/>
      <w:r w:rsidRPr="00C20513">
        <w:rPr>
          <w:b/>
          <w:i/>
        </w:rPr>
        <w:t>. Woj. Warmińsko-Mazurskiego z 2006 r. Nr 83, poz. 1442 ze zm.).</w:t>
      </w:r>
    </w:p>
    <w:p w14:paraId="3DB05948" w14:textId="77777777" w:rsidR="00FB7058" w:rsidRPr="00C20513" w:rsidRDefault="00FB7058" w:rsidP="002913A3">
      <w:pPr>
        <w:spacing w:line="276" w:lineRule="auto"/>
        <w:rPr>
          <w:i/>
        </w:rPr>
      </w:pPr>
      <w:r w:rsidRPr="00C20513">
        <w:t xml:space="preserve">     </w:t>
      </w:r>
      <w:r w:rsidR="002913A3" w:rsidRPr="00C20513">
        <w:t xml:space="preserve">Podanie danych osobowych jest </w:t>
      </w:r>
      <w:r w:rsidR="002913A3" w:rsidRPr="00C20513">
        <w:rPr>
          <w:i/>
        </w:rPr>
        <w:t xml:space="preserve">wymogiem ustawowym </w:t>
      </w:r>
      <w:r w:rsidR="003132D2" w:rsidRPr="00C20513">
        <w:rPr>
          <w:i/>
        </w:rPr>
        <w:t xml:space="preserve">niezbędnym do </w:t>
      </w:r>
      <w:r w:rsidR="002913A3" w:rsidRPr="00C20513">
        <w:rPr>
          <w:i/>
        </w:rPr>
        <w:t xml:space="preserve">zawarcia umowy. </w:t>
      </w:r>
    </w:p>
    <w:p w14:paraId="315E074F" w14:textId="77777777" w:rsidR="002913A3" w:rsidRPr="00C20513" w:rsidRDefault="00FB7058" w:rsidP="002913A3">
      <w:pPr>
        <w:spacing w:line="276" w:lineRule="auto"/>
      </w:pPr>
      <w:r w:rsidRPr="00C20513">
        <w:rPr>
          <w:i/>
        </w:rPr>
        <w:t xml:space="preserve">     </w:t>
      </w:r>
      <w:r w:rsidR="002913A3" w:rsidRPr="00C20513">
        <w:t xml:space="preserve">Osoba, której dane dotyczą </w:t>
      </w:r>
      <w:r w:rsidR="002913A3" w:rsidRPr="00C20513">
        <w:rPr>
          <w:i/>
        </w:rPr>
        <w:t>jest/</w:t>
      </w:r>
      <w:r w:rsidR="002913A3" w:rsidRPr="00C20513">
        <w:rPr>
          <w:i/>
          <w:strike/>
        </w:rPr>
        <w:t>nie jest</w:t>
      </w:r>
      <w:r w:rsidR="002913A3" w:rsidRPr="00C20513">
        <w:rPr>
          <w:i/>
        </w:rPr>
        <w:t xml:space="preserve"> zobowiązana do ich podania.</w:t>
      </w:r>
    </w:p>
    <w:p w14:paraId="7F4B279B" w14:textId="77777777" w:rsidR="00FB7058" w:rsidRPr="00C20513" w:rsidRDefault="002913A3" w:rsidP="00BD3C83">
      <w:pPr>
        <w:numPr>
          <w:ilvl w:val="0"/>
          <w:numId w:val="1"/>
        </w:numPr>
        <w:spacing w:line="276" w:lineRule="auto"/>
        <w:ind w:right="-142"/>
        <w:contextualSpacing/>
        <w:rPr>
          <w:rFonts w:eastAsia="Calibri"/>
        </w:rPr>
      </w:pPr>
      <w:r w:rsidRPr="00C20513">
        <w:rPr>
          <w:rFonts w:eastAsia="Calibri"/>
        </w:rPr>
        <w:t xml:space="preserve">Konsekwencją nie podania danych osobowych jest: </w:t>
      </w:r>
      <w:r w:rsidRPr="00C20513">
        <w:rPr>
          <w:rFonts w:eastAsia="Calibri"/>
          <w:b/>
          <w:i/>
        </w:rPr>
        <w:t xml:space="preserve">brak możliwości realizacji </w:t>
      </w:r>
      <w:r w:rsidRPr="00C20513">
        <w:rPr>
          <w:rFonts w:eastAsia="Calibri"/>
          <w:b/>
          <w:i/>
          <w:spacing w:val="-20"/>
        </w:rPr>
        <w:t xml:space="preserve">w/w </w:t>
      </w:r>
      <w:r w:rsidRPr="00C20513">
        <w:rPr>
          <w:rFonts w:eastAsia="Calibri"/>
          <w:b/>
          <w:i/>
        </w:rPr>
        <w:t>zadania</w:t>
      </w:r>
    </w:p>
    <w:p w14:paraId="013B5136" w14:textId="77777777" w:rsidR="00FB7058" w:rsidRPr="00C20513" w:rsidRDefault="002913A3" w:rsidP="00FB7058">
      <w:pPr>
        <w:numPr>
          <w:ilvl w:val="0"/>
          <w:numId w:val="1"/>
        </w:numPr>
        <w:spacing w:line="276" w:lineRule="auto"/>
        <w:contextualSpacing/>
        <w:jc w:val="both"/>
        <w:rPr>
          <w:rFonts w:eastAsia="Calibri"/>
        </w:rPr>
      </w:pPr>
      <w:r w:rsidRPr="00C20513">
        <w:rPr>
          <w:rFonts w:eastAsia="Calibri"/>
        </w:rPr>
        <w:t xml:space="preserve">Kategorie odbiorców przetwarzanych danych osobowych przez AD : </w:t>
      </w:r>
      <w:r w:rsidRPr="00C20513">
        <w:rPr>
          <w:b/>
          <w:i/>
        </w:rPr>
        <w:t>pracownicy ZBGKiM Gminy Bartoszyce</w:t>
      </w:r>
      <w:r w:rsidR="00FB7058" w:rsidRPr="00C20513">
        <w:rPr>
          <w:rFonts w:eastAsia="Calibri"/>
        </w:rPr>
        <w:t>.</w:t>
      </w:r>
    </w:p>
    <w:p w14:paraId="5BA7274F" w14:textId="77777777" w:rsidR="00FB7058" w:rsidRPr="00C20513" w:rsidRDefault="002913A3" w:rsidP="00FB7058">
      <w:pPr>
        <w:numPr>
          <w:ilvl w:val="0"/>
          <w:numId w:val="1"/>
        </w:numPr>
        <w:spacing w:line="276" w:lineRule="auto"/>
        <w:contextualSpacing/>
        <w:jc w:val="both"/>
        <w:rPr>
          <w:rFonts w:eastAsia="Calibri"/>
        </w:rPr>
      </w:pPr>
      <w:r w:rsidRPr="00C20513">
        <w:rPr>
          <w:rFonts w:eastAsia="Calibri"/>
        </w:rPr>
        <w:t xml:space="preserve">Dane osobowe będą przetwarzane przez okres/ </w:t>
      </w:r>
      <w:r w:rsidRPr="00C20513">
        <w:rPr>
          <w:rFonts w:eastAsia="Calibri"/>
          <w:strike/>
        </w:rPr>
        <w:t>do czasu</w:t>
      </w:r>
      <w:r w:rsidRPr="00C20513">
        <w:rPr>
          <w:rFonts w:eastAsia="Calibri"/>
        </w:rPr>
        <w:t xml:space="preserve">  :  </w:t>
      </w:r>
      <w:r w:rsidRPr="00C20513">
        <w:rPr>
          <w:rFonts w:eastAsia="Calibri"/>
          <w:b/>
          <w:i/>
        </w:rPr>
        <w:t>realizacji umowy</w:t>
      </w:r>
      <w:r w:rsidRPr="00C20513">
        <w:rPr>
          <w:rFonts w:eastAsia="Calibri"/>
        </w:rPr>
        <w:t xml:space="preserve"> </w:t>
      </w:r>
      <w:r w:rsidR="00FB7058" w:rsidRPr="00C20513">
        <w:rPr>
          <w:rFonts w:eastAsia="Calibri"/>
        </w:rPr>
        <w:t>.</w:t>
      </w:r>
    </w:p>
    <w:p w14:paraId="369BDF5D" w14:textId="77777777" w:rsidR="002913A3" w:rsidRPr="00C20513" w:rsidRDefault="002913A3" w:rsidP="002913A3">
      <w:pPr>
        <w:numPr>
          <w:ilvl w:val="0"/>
          <w:numId w:val="1"/>
        </w:numPr>
        <w:spacing w:line="276" w:lineRule="auto"/>
        <w:contextualSpacing/>
        <w:rPr>
          <w:rFonts w:eastAsia="Calibri"/>
        </w:rPr>
      </w:pPr>
      <w:r w:rsidRPr="00C20513">
        <w:rPr>
          <w:rFonts w:eastAsia="Calibri"/>
        </w:rPr>
        <w:t>Osoba której dane dotyczą ma prawo :</w:t>
      </w:r>
    </w:p>
    <w:p w14:paraId="14D4B3AD" w14:textId="77777777" w:rsidR="002913A3" w:rsidRPr="00C20513" w:rsidRDefault="002913A3" w:rsidP="002913A3">
      <w:pPr>
        <w:numPr>
          <w:ilvl w:val="0"/>
          <w:numId w:val="6"/>
        </w:numPr>
        <w:spacing w:line="276" w:lineRule="auto"/>
        <w:contextualSpacing/>
        <w:jc w:val="both"/>
        <w:rPr>
          <w:rFonts w:eastAsia="Calibri"/>
        </w:rPr>
      </w:pPr>
      <w:r w:rsidRPr="00C20513">
        <w:rPr>
          <w:rFonts w:eastAsia="Calibri"/>
        </w:rPr>
        <w:t>dostępu do swoich danych osobowych,</w:t>
      </w:r>
    </w:p>
    <w:p w14:paraId="3EFDB2DD" w14:textId="77777777" w:rsidR="002913A3" w:rsidRPr="00C20513" w:rsidRDefault="002913A3" w:rsidP="002913A3">
      <w:pPr>
        <w:numPr>
          <w:ilvl w:val="0"/>
          <w:numId w:val="6"/>
        </w:numPr>
        <w:spacing w:line="276" w:lineRule="auto"/>
        <w:contextualSpacing/>
        <w:jc w:val="both"/>
        <w:rPr>
          <w:rFonts w:eastAsia="Calibri"/>
        </w:rPr>
      </w:pPr>
      <w:r w:rsidRPr="00C20513">
        <w:rPr>
          <w:rFonts w:eastAsia="Calibri"/>
        </w:rPr>
        <w:t>sprostowania swoich danych osobowych,</w:t>
      </w:r>
    </w:p>
    <w:p w14:paraId="25C398E9" w14:textId="77777777" w:rsidR="002913A3" w:rsidRPr="00C20513" w:rsidRDefault="002913A3" w:rsidP="002913A3">
      <w:pPr>
        <w:numPr>
          <w:ilvl w:val="0"/>
          <w:numId w:val="6"/>
        </w:numPr>
        <w:spacing w:line="276" w:lineRule="auto"/>
        <w:contextualSpacing/>
        <w:jc w:val="both"/>
        <w:rPr>
          <w:rFonts w:eastAsia="Calibri"/>
        </w:rPr>
      </w:pPr>
      <w:r w:rsidRPr="00C20513">
        <w:rPr>
          <w:rFonts w:eastAsia="Calibri"/>
        </w:rPr>
        <w:t>do żądania usunięcia swoich danych osobowych,</w:t>
      </w:r>
    </w:p>
    <w:p w14:paraId="5BCDE734" w14:textId="77777777" w:rsidR="002913A3" w:rsidRPr="00C20513" w:rsidRDefault="002913A3" w:rsidP="002913A3">
      <w:pPr>
        <w:numPr>
          <w:ilvl w:val="0"/>
          <w:numId w:val="6"/>
        </w:numPr>
        <w:spacing w:line="276" w:lineRule="auto"/>
        <w:contextualSpacing/>
        <w:jc w:val="both"/>
        <w:rPr>
          <w:rFonts w:eastAsia="Calibri"/>
        </w:rPr>
      </w:pPr>
      <w:r w:rsidRPr="00C20513">
        <w:rPr>
          <w:rFonts w:eastAsia="Calibri"/>
        </w:rPr>
        <w:t>żądania ograniczenia przetwarzania swoich danych osobowych,</w:t>
      </w:r>
    </w:p>
    <w:p w14:paraId="052B9774" w14:textId="77777777" w:rsidR="002913A3" w:rsidRPr="00C20513" w:rsidRDefault="002913A3" w:rsidP="002913A3">
      <w:pPr>
        <w:numPr>
          <w:ilvl w:val="0"/>
          <w:numId w:val="6"/>
        </w:numPr>
        <w:spacing w:line="276" w:lineRule="auto"/>
        <w:contextualSpacing/>
        <w:jc w:val="both"/>
        <w:rPr>
          <w:rFonts w:eastAsia="Calibri"/>
        </w:rPr>
      </w:pPr>
      <w:r w:rsidRPr="00C20513">
        <w:rPr>
          <w:rFonts w:eastAsia="Calibri"/>
        </w:rPr>
        <w:t>sprzeciw wobec przetwarzania swoich danych osobowych,</w:t>
      </w:r>
    </w:p>
    <w:p w14:paraId="745DDD48" w14:textId="77777777" w:rsidR="002913A3" w:rsidRPr="00C20513" w:rsidRDefault="002913A3" w:rsidP="002913A3">
      <w:pPr>
        <w:numPr>
          <w:ilvl w:val="0"/>
          <w:numId w:val="6"/>
        </w:numPr>
        <w:spacing w:line="276" w:lineRule="auto"/>
        <w:contextualSpacing/>
        <w:jc w:val="both"/>
        <w:rPr>
          <w:rFonts w:eastAsia="Calibri"/>
        </w:rPr>
      </w:pPr>
      <w:r w:rsidRPr="00C20513">
        <w:rPr>
          <w:rFonts w:eastAsia="Calibri"/>
        </w:rPr>
        <w:t>żądać przeniesienia swoich danych osobowych,</w:t>
      </w:r>
    </w:p>
    <w:p w14:paraId="4FFF1070" w14:textId="77777777" w:rsidR="002913A3" w:rsidRPr="00C20513" w:rsidRDefault="002913A3" w:rsidP="002913A3">
      <w:pPr>
        <w:numPr>
          <w:ilvl w:val="0"/>
          <w:numId w:val="6"/>
        </w:numPr>
        <w:spacing w:line="276" w:lineRule="auto"/>
        <w:contextualSpacing/>
        <w:jc w:val="both"/>
        <w:rPr>
          <w:rFonts w:eastAsia="Calibri"/>
        </w:rPr>
      </w:pPr>
      <w:r w:rsidRPr="00C20513">
        <w:rPr>
          <w:rFonts w:eastAsia="Calibri"/>
        </w:rPr>
        <w:t>wniesienia skargi do organu nadzorczego.</w:t>
      </w:r>
    </w:p>
    <w:p w14:paraId="07266724" w14:textId="77777777" w:rsidR="002913A3" w:rsidRPr="00C20513" w:rsidRDefault="002913A3" w:rsidP="002913A3">
      <w:pPr>
        <w:jc w:val="both"/>
      </w:pPr>
    </w:p>
    <w:p w14:paraId="674F8A5F" w14:textId="77777777" w:rsidR="002913A3" w:rsidRPr="002913A3" w:rsidRDefault="002913A3" w:rsidP="002913A3">
      <w:pPr>
        <w:spacing w:line="276" w:lineRule="auto"/>
        <w:rPr>
          <w:rFonts w:ascii="Garamond" w:hAnsi="Garamond"/>
        </w:rPr>
      </w:pPr>
    </w:p>
    <w:p w14:paraId="717C447D" w14:textId="77777777" w:rsidR="00806093" w:rsidRPr="00806093" w:rsidRDefault="00806093" w:rsidP="00806093">
      <w:pPr>
        <w:spacing w:line="276" w:lineRule="auto"/>
        <w:jc w:val="right"/>
        <w:rPr>
          <w:rFonts w:ascii="Garamond" w:hAnsi="Garamond"/>
          <w:i/>
          <w:sz w:val="18"/>
          <w:szCs w:val="18"/>
        </w:rPr>
      </w:pPr>
    </w:p>
    <w:sectPr w:rsidR="00806093" w:rsidRPr="008060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0977" w14:textId="77777777" w:rsidR="00A772CE" w:rsidRDefault="00A772CE" w:rsidP="00806093">
      <w:r>
        <w:separator/>
      </w:r>
    </w:p>
  </w:endnote>
  <w:endnote w:type="continuationSeparator" w:id="0">
    <w:p w14:paraId="0963232C" w14:textId="77777777" w:rsidR="00A772CE" w:rsidRDefault="00A772CE" w:rsidP="0080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5B9BD5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 w:rsidR="00806093" w14:paraId="5D840955" w14:textId="77777777">
      <w:tc>
        <w:tcPr>
          <w:tcW w:w="2500" w:type="pct"/>
          <w:shd w:val="clear" w:color="auto" w:fill="5B9BD5" w:themeFill="accent1"/>
          <w:vAlign w:val="center"/>
        </w:tcPr>
        <w:p w14:paraId="6C0228BE" w14:textId="77777777" w:rsidR="00806093" w:rsidRDefault="00000000" w:rsidP="00806093">
          <w:pPr>
            <w:pStyle w:val="Stopk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ytuł"/>
              <w:tag w:val=""/>
              <w:id w:val="-578829839"/>
              <w:placeholder>
                <w:docPart w:val="E22582550F5A4466B1D076207ED2113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806093">
                <w:rPr>
                  <w:caps/>
                  <w:color w:val="FFFFFF" w:themeColor="background1"/>
                  <w:sz w:val="18"/>
                  <w:szCs w:val="18"/>
                </w:rPr>
                <w:t>klauzula informacyjna</w:t>
              </w:r>
            </w:sdtContent>
          </w:sdt>
        </w:p>
      </w:tc>
      <w:tc>
        <w:tcPr>
          <w:tcW w:w="2500" w:type="pct"/>
          <w:shd w:val="clear" w:color="auto" w:fill="5B9BD5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A8FB1251498C4B13BE73BFFD0CD987A9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9E1FBC2" w14:textId="77777777" w:rsidR="00806093" w:rsidRDefault="00806093" w:rsidP="00806093">
              <w:pPr>
                <w:pStyle w:val="Stopk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bodo24</w:t>
              </w:r>
            </w:p>
          </w:sdtContent>
        </w:sdt>
      </w:tc>
    </w:tr>
  </w:tbl>
  <w:p w14:paraId="2D66E323" w14:textId="77777777" w:rsidR="00806093" w:rsidRDefault="008060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2A945" w14:textId="77777777" w:rsidR="00A772CE" w:rsidRDefault="00A772CE" w:rsidP="00806093">
      <w:r>
        <w:separator/>
      </w:r>
    </w:p>
  </w:footnote>
  <w:footnote w:type="continuationSeparator" w:id="0">
    <w:p w14:paraId="27E11F90" w14:textId="77777777" w:rsidR="00A772CE" w:rsidRDefault="00A772CE" w:rsidP="00806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91052"/>
    <w:multiLevelType w:val="multilevel"/>
    <w:tmpl w:val="79B0D8C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CA41AC"/>
    <w:multiLevelType w:val="hybridMultilevel"/>
    <w:tmpl w:val="597E9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A1A76"/>
    <w:multiLevelType w:val="multilevel"/>
    <w:tmpl w:val="A340699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42B273B1"/>
    <w:multiLevelType w:val="hybridMultilevel"/>
    <w:tmpl w:val="616E1CF2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4" w15:restartNumberingAfterBreak="0">
    <w:nsid w:val="729F0ED4"/>
    <w:multiLevelType w:val="hybridMultilevel"/>
    <w:tmpl w:val="7FD445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63E54"/>
    <w:multiLevelType w:val="multilevel"/>
    <w:tmpl w:val="9CCE2D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A2133"/>
    <w:multiLevelType w:val="hybridMultilevel"/>
    <w:tmpl w:val="B9F44590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839996585">
    <w:abstractNumId w:val="4"/>
  </w:num>
  <w:num w:numId="2" w16cid:durableId="1742025904">
    <w:abstractNumId w:val="5"/>
  </w:num>
  <w:num w:numId="3" w16cid:durableId="956529197">
    <w:abstractNumId w:val="0"/>
  </w:num>
  <w:num w:numId="4" w16cid:durableId="20788095">
    <w:abstractNumId w:val="2"/>
  </w:num>
  <w:num w:numId="5" w16cid:durableId="1985038369">
    <w:abstractNumId w:val="3"/>
  </w:num>
  <w:num w:numId="6" w16cid:durableId="1710491335">
    <w:abstractNumId w:val="6"/>
  </w:num>
  <w:num w:numId="7" w16cid:durableId="1716201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55F"/>
    <w:rsid w:val="000035D9"/>
    <w:rsid w:val="0003440B"/>
    <w:rsid w:val="000B723E"/>
    <w:rsid w:val="001714ED"/>
    <w:rsid w:val="00196F83"/>
    <w:rsid w:val="0022283F"/>
    <w:rsid w:val="002839A2"/>
    <w:rsid w:val="002913A3"/>
    <w:rsid w:val="003132D2"/>
    <w:rsid w:val="00344FEE"/>
    <w:rsid w:val="00352B8D"/>
    <w:rsid w:val="00353990"/>
    <w:rsid w:val="00381B71"/>
    <w:rsid w:val="00467294"/>
    <w:rsid w:val="0047255F"/>
    <w:rsid w:val="004B5B2B"/>
    <w:rsid w:val="005D7B9C"/>
    <w:rsid w:val="006300F2"/>
    <w:rsid w:val="006848B8"/>
    <w:rsid w:val="007058EA"/>
    <w:rsid w:val="00726307"/>
    <w:rsid w:val="00741A5E"/>
    <w:rsid w:val="00745CC2"/>
    <w:rsid w:val="00806093"/>
    <w:rsid w:val="008A0164"/>
    <w:rsid w:val="008B601D"/>
    <w:rsid w:val="00972DD6"/>
    <w:rsid w:val="009A4389"/>
    <w:rsid w:val="009E6571"/>
    <w:rsid w:val="00A41CEA"/>
    <w:rsid w:val="00A772CE"/>
    <w:rsid w:val="00AA3F71"/>
    <w:rsid w:val="00AE08AC"/>
    <w:rsid w:val="00AF379B"/>
    <w:rsid w:val="00B02BAE"/>
    <w:rsid w:val="00B234D8"/>
    <w:rsid w:val="00BC2F06"/>
    <w:rsid w:val="00BD3C83"/>
    <w:rsid w:val="00C20513"/>
    <w:rsid w:val="00CB2FD6"/>
    <w:rsid w:val="00D134DD"/>
    <w:rsid w:val="00D30B46"/>
    <w:rsid w:val="00D317E7"/>
    <w:rsid w:val="00DC17AE"/>
    <w:rsid w:val="00DE1DE4"/>
    <w:rsid w:val="00E143DF"/>
    <w:rsid w:val="00E90316"/>
    <w:rsid w:val="00E930D3"/>
    <w:rsid w:val="00EE61C6"/>
    <w:rsid w:val="00F645BF"/>
    <w:rsid w:val="00FB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0173"/>
  <w15:chartTrackingRefBased/>
  <w15:docId w15:val="{CF00E933-CB86-46FE-A9BC-EEC76AF4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930D3"/>
    <w:pPr>
      <w:ind w:left="720"/>
      <w:contextualSpacing/>
    </w:pPr>
    <w:rPr>
      <w:rFonts w:ascii="Calibri" w:eastAsia="Calibri" w:hAnsi="Calibri"/>
    </w:rPr>
  </w:style>
  <w:style w:type="paragraph" w:styleId="Bezodstpw">
    <w:name w:val="No Spacing"/>
    <w:uiPriority w:val="1"/>
    <w:qFormat/>
    <w:rsid w:val="00E930D3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060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6093"/>
  </w:style>
  <w:style w:type="paragraph" w:styleId="Stopka">
    <w:name w:val="footer"/>
    <w:basedOn w:val="Normalny"/>
    <w:link w:val="StopkaZnak"/>
    <w:uiPriority w:val="99"/>
    <w:unhideWhenUsed/>
    <w:rsid w:val="008060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6093"/>
  </w:style>
  <w:style w:type="character" w:styleId="Hipercze">
    <w:name w:val="Hyperlink"/>
    <w:basedOn w:val="Domylnaczcionkaakapitu"/>
    <w:uiPriority w:val="99"/>
    <w:unhideWhenUsed/>
    <w:rsid w:val="002913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2582550F5A4466B1D076207ED211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E7A410-4553-4EA6-945F-0F93C639A7A5}"/>
      </w:docPartPr>
      <w:docPartBody>
        <w:p w:rsidR="00210FAE" w:rsidRDefault="0048202E" w:rsidP="0048202E">
          <w:pPr>
            <w:pStyle w:val="E22582550F5A4466B1D076207ED21134"/>
          </w:pPr>
          <w:r>
            <w:rPr>
              <w:caps/>
              <w:color w:val="FFFFFF" w:themeColor="background1"/>
              <w:sz w:val="18"/>
              <w:szCs w:val="18"/>
            </w:rPr>
            <w:t>[Tytuł dokumentu]</w:t>
          </w:r>
        </w:p>
      </w:docPartBody>
    </w:docPart>
    <w:docPart>
      <w:docPartPr>
        <w:name w:val="A8FB1251498C4B13BE73BFFD0CD987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7A5A56-37E2-44CE-BF22-3109622C3A25}"/>
      </w:docPartPr>
      <w:docPartBody>
        <w:p w:rsidR="00210FAE" w:rsidRDefault="0048202E" w:rsidP="0048202E">
          <w:pPr>
            <w:pStyle w:val="A8FB1251498C4B13BE73BFFD0CD987A9"/>
          </w:pPr>
          <w:r>
            <w:rPr>
              <w:caps/>
              <w:color w:val="FFFFFF" w:themeColor="background1"/>
              <w:sz w:val="18"/>
              <w:szCs w:val="18"/>
            </w:rPr>
            <w:t>[Nazwisko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02E"/>
    <w:rsid w:val="00064BB7"/>
    <w:rsid w:val="0009668C"/>
    <w:rsid w:val="000E66E6"/>
    <w:rsid w:val="00144A7A"/>
    <w:rsid w:val="00204D6B"/>
    <w:rsid w:val="00210582"/>
    <w:rsid w:val="00210FAE"/>
    <w:rsid w:val="00221CA7"/>
    <w:rsid w:val="00230789"/>
    <w:rsid w:val="00287029"/>
    <w:rsid w:val="003A788F"/>
    <w:rsid w:val="0048202E"/>
    <w:rsid w:val="004F17F1"/>
    <w:rsid w:val="004F1A76"/>
    <w:rsid w:val="005968AC"/>
    <w:rsid w:val="007125EC"/>
    <w:rsid w:val="008521BA"/>
    <w:rsid w:val="008B601D"/>
    <w:rsid w:val="00B7194E"/>
    <w:rsid w:val="00D1342D"/>
    <w:rsid w:val="00D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22582550F5A4466B1D076207ED21134">
    <w:name w:val="E22582550F5A4466B1D076207ED21134"/>
    <w:rsid w:val="0048202E"/>
  </w:style>
  <w:style w:type="paragraph" w:customStyle="1" w:styleId="A8FB1251498C4B13BE73BFFD0CD987A9">
    <w:name w:val="A8FB1251498C4B13BE73BFFD0CD987A9"/>
    <w:rsid w:val="004820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bodo24</dc:creator>
  <cp:keywords/>
  <dc:description/>
  <cp:lastModifiedBy>ZBGKIM MJ</cp:lastModifiedBy>
  <cp:revision>2</cp:revision>
  <cp:lastPrinted>2018-06-20T09:11:00Z</cp:lastPrinted>
  <dcterms:created xsi:type="dcterms:W3CDTF">2025-11-03T10:39:00Z</dcterms:created>
  <dcterms:modified xsi:type="dcterms:W3CDTF">2025-11-03T10:39:00Z</dcterms:modified>
</cp:coreProperties>
</file>